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BELGRADE FORUM FOR A WORLD OF EQUALS</w:t>
      </w:r>
    </w:p>
    <w:p w:rsidR="003564D1" w:rsidRPr="003564D1" w:rsidRDefault="00744C17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564D1" w:rsidRPr="003564D1">
        <w:rPr>
          <w:rFonts w:ascii="Times New Roman" w:hAnsi="Times New Roman" w:cs="Times New Roman"/>
          <w:sz w:val="24"/>
          <w:szCs w:val="24"/>
        </w:rPr>
        <w:t xml:space="preserve"> March 2020</w:t>
      </w:r>
    </w:p>
    <w:p w:rsidR="003564D1" w:rsidRDefault="00744C17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21 years since the NATO aggression on Yugoslavia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4C17">
        <w:rPr>
          <w:rFonts w:ascii="Times New Roman" w:hAnsi="Times New Roman" w:cs="Times New Roman"/>
          <w:sz w:val="24"/>
          <w:szCs w:val="24"/>
        </w:rPr>
        <w:t xml:space="preserve">             THE TIME FOR </w:t>
      </w:r>
      <w:r w:rsidRPr="003564D1">
        <w:rPr>
          <w:rFonts w:ascii="Times New Roman" w:hAnsi="Times New Roman" w:cs="Times New Roman"/>
          <w:sz w:val="24"/>
          <w:szCs w:val="24"/>
        </w:rPr>
        <w:t xml:space="preserve">APOLOGY AND COMPENSATION </w:t>
      </w:r>
    </w:p>
    <w:p w:rsid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21 years ago, acting on its own and without the UN Security Council approval, NATO</w:t>
      </w:r>
      <w:r w:rsidR="00744C17"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carried out an armed aggression against Serbia, in gross violation of the UN Charter,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the OSCE Helsinki Final Act, </w:t>
      </w:r>
      <w:proofErr w:type="gramStart"/>
      <w:r w:rsidRPr="003564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64D1">
        <w:rPr>
          <w:rFonts w:ascii="Times New Roman" w:hAnsi="Times New Roman" w:cs="Times New Roman"/>
          <w:sz w:val="24"/>
          <w:szCs w:val="24"/>
        </w:rPr>
        <w:t xml:space="preserve"> series of </w:t>
      </w:r>
      <w:r w:rsidR="00744C17">
        <w:rPr>
          <w:rFonts w:ascii="Times New Roman" w:hAnsi="Times New Roman" w:cs="Times New Roman"/>
          <w:sz w:val="24"/>
          <w:szCs w:val="24"/>
        </w:rPr>
        <w:t>other international conventions as well as of</w:t>
      </w:r>
      <w:r w:rsidRPr="003564D1">
        <w:rPr>
          <w:rFonts w:ascii="Times New Roman" w:hAnsi="Times New Roman" w:cs="Times New Roman"/>
          <w:sz w:val="24"/>
          <w:szCs w:val="24"/>
        </w:rPr>
        <w:t xml:space="preserve"> its own Founding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Act of 1949. </w:t>
      </w:r>
    </w:p>
    <w:p w:rsidR="00744C17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The death toll of this aggression committed in collaboration with the terrorist KLA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between 3500 - 4000 people (the final list has not been concluded) including 89 children,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more than 12,500 additional people wounded. It inflicted an enormous economic damage,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whereas the use of missiles filled with depleted uranium and other forbidden weaponry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permanently affected human health and caused environmental devastation. From a defensive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alliance, NATO transformed into an offensive and interventionist one, in pursuing a clear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expansionist policy especially targeting the East.</w:t>
      </w:r>
      <w:r w:rsidR="00744C17" w:rsidRPr="00744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1" w:rsidRPr="003564D1" w:rsidRDefault="00744C17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This was, and remains, a crime against peace and humanity.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 xml:space="preserve">The aggression and the subsequent occupation of Kosovo and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Metohija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>, illegal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establishment of Camp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Bondsteel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as one of largest US military camps in the world, unilateral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declaration of independence of a territory under United Nations mandate, grave violation of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SC Resolution 1244, individually and collectively, make dangerous precedents and severe blows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to the European and the global security systems, and encourage the spreading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separatism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terrorism, thus triggering unforeseeable consequences.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In a response to information that a number of Members of the Norwegian Parliament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some other persons from the West raised initiative to award the Nobel Peace Prize to NATO,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Belgrade Forum for a World of Equals, the Club of Generals and Admirals of Serbia,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Foundation United for the Youth sent a letter to the Nor</w:t>
      </w:r>
      <w:r>
        <w:rPr>
          <w:rFonts w:ascii="Times New Roman" w:hAnsi="Times New Roman" w:cs="Times New Roman"/>
          <w:sz w:val="24"/>
          <w:szCs w:val="24"/>
        </w:rPr>
        <w:t xml:space="preserve">wegian Nobel Committee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564D1">
        <w:rPr>
          <w:rFonts w:ascii="Times New Roman" w:hAnsi="Times New Roman" w:cs="Times New Roman"/>
          <w:sz w:val="24"/>
          <w:szCs w:val="24"/>
        </w:rPr>
        <w:t xml:space="preserve"> www.beoforum.rs</w:t>
      </w:r>
      <w:proofErr w:type="gramEnd"/>
      <w:r w:rsidRPr="003564D1">
        <w:rPr>
          <w:rFonts w:ascii="Times New Roman" w:hAnsi="Times New Roman" w:cs="Times New Roman"/>
          <w:sz w:val="24"/>
          <w:szCs w:val="24"/>
        </w:rPr>
        <w:t>).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The letter of these Serbian organizations, offering facts and principled evaluation of illegal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aggression and NATO’s offensive nature has garnered wide support and publicity in Serbia,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Serbian Diaspora, and abroad. Its integral version was published in Serbia by respectable dailies,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several news agencies and many electronic media and social networks. It was translated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Russian, German, </w:t>
      </w:r>
      <w:proofErr w:type="gramStart"/>
      <w:r w:rsidRPr="003564D1">
        <w:rPr>
          <w:rFonts w:ascii="Times New Roman" w:hAnsi="Times New Roman" w:cs="Times New Roman"/>
          <w:sz w:val="24"/>
          <w:szCs w:val="24"/>
        </w:rPr>
        <w:t>Italian</w:t>
      </w:r>
      <w:proofErr w:type="gramEnd"/>
      <w:r w:rsidRPr="003564D1">
        <w:rPr>
          <w:rFonts w:ascii="Times New Roman" w:hAnsi="Times New Roman" w:cs="Times New Roman"/>
          <w:sz w:val="24"/>
          <w:szCs w:val="24"/>
        </w:rPr>
        <w:t xml:space="preserve"> and published by numerous media in Italy, Switzerland, Russia,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Greece, the USA, and some other countries. The letter was endorsed by many organizations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prominent persons throughout the world including, most notably, the World Peace Council as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Associate Member of ECOSOC (a key UN organ), which is based in Athens and acts as umbrella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that brings together thousands of peace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and peace movements from all continents.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 xml:space="preserve">Among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564D1">
        <w:rPr>
          <w:rFonts w:ascii="Times New Roman" w:hAnsi="Times New Roman" w:cs="Times New Roman"/>
          <w:sz w:val="24"/>
          <w:szCs w:val="24"/>
        </w:rPr>
        <w:t>most esteemed international personalities and intellectuals, the positions stated 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letter were endorsed by former French politician Yves Bonnet, Russian politician and scientist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lastRenderedPageBreak/>
        <w:t xml:space="preserve">Sergey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Baburin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, Finnish politician and writer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Pirkko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Turpeinen-Saari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>, Italian writer Jean Toschi Marazzani Visconti, American author and peace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fighter Sharon Tennison, renowned Canadian diplomat Ambassador James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Bissett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>, and 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more.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The Belgrade Forum for a World of Equals, the Club of Generals and Admirals of Serbia,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and the Foundation United for the Youth re-launch their initiatives asking the state authorities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request compensation for war damage from NATO countries; to complete the list of all victims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of NATO aggression in order to prevent their fading into oblivion and put an end to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bickering concerning their number; to launch the functioning of an inter-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sectoral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and expert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Governmental body tasked with determining the consequences of missiles with depleted uranium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which had been established a year ago; to activate the flames of the memorial to victims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aggression in the Friendship Park in Novi Beograd; to establish and build the Serbian Memorial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for Victims of Genocide in 20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century, resembling the ‘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Yad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Vashem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>’ Memorial in Israel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the ‘Ararat’ Memorial in Armenia.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>The signatories hold the time has come for the governments of NATO and EU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states to review their role in the aggression of 1999 and their policy towards Serbia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Serbian people, to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apologise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publicly for the victims and the illegal devastation of Serbia (the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FRY) and to revert to the implementation of UNSC Resolution 1244 as the only acceptable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principled basis for a just and sustainable peaceful solution for the future status of Kosovo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Metohija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as a Province exercising broad autonomy within Serbia. The new trends in 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>relations, a new paradigm of reaffirming equality, partnership, and the rule of the fundamental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principles enshrined in the UN Charter </w:t>
      </w:r>
      <w:r w:rsidR="00594D94">
        <w:rPr>
          <w:rFonts w:ascii="Times New Roman" w:hAnsi="Times New Roman" w:cs="Times New Roman"/>
          <w:sz w:val="24"/>
          <w:szCs w:val="24"/>
        </w:rPr>
        <w:t xml:space="preserve">disapprove </w:t>
      </w:r>
      <w:r w:rsidR="00A930F7">
        <w:rPr>
          <w:rFonts w:ascii="Times New Roman" w:hAnsi="Times New Roman" w:cs="Times New Roman"/>
          <w:sz w:val="24"/>
          <w:szCs w:val="24"/>
        </w:rPr>
        <w:t>continuation</w:t>
      </w:r>
      <w:r w:rsidR="00594D94">
        <w:rPr>
          <w:rFonts w:ascii="Times New Roman" w:hAnsi="Times New Roman" w:cs="Times New Roman"/>
          <w:sz w:val="24"/>
          <w:szCs w:val="24"/>
        </w:rPr>
        <w:t xml:space="preserve"> of outdated </w:t>
      </w:r>
      <w:r w:rsidRPr="003564D1">
        <w:rPr>
          <w:rFonts w:ascii="Times New Roman" w:hAnsi="Times New Roman" w:cs="Times New Roman"/>
          <w:sz w:val="24"/>
          <w:szCs w:val="24"/>
        </w:rPr>
        <w:t>policy</w:t>
      </w:r>
      <w:r w:rsidR="00A14381">
        <w:rPr>
          <w:rFonts w:ascii="Times New Roman" w:hAnsi="Times New Roman" w:cs="Times New Roman"/>
          <w:sz w:val="24"/>
          <w:szCs w:val="24"/>
        </w:rPr>
        <w:t xml:space="preserve"> of hegemonism</w:t>
      </w:r>
      <w:r w:rsidR="00A930F7">
        <w:rPr>
          <w:rFonts w:ascii="Times New Roman" w:hAnsi="Times New Roman" w:cs="Times New Roman"/>
          <w:sz w:val="24"/>
          <w:szCs w:val="24"/>
        </w:rPr>
        <w:t xml:space="preserve"> </w:t>
      </w:r>
      <w:r w:rsidRPr="003564D1">
        <w:rPr>
          <w:rFonts w:ascii="Times New Roman" w:hAnsi="Times New Roman" w:cs="Times New Roman"/>
          <w:sz w:val="24"/>
          <w:szCs w:val="24"/>
        </w:rPr>
        <w:t xml:space="preserve">pursued by the Clintons, Albright, Blair and </w:t>
      </w:r>
      <w:r w:rsidR="00594D94">
        <w:rPr>
          <w:rFonts w:ascii="Times New Roman" w:hAnsi="Times New Roman" w:cs="Times New Roman"/>
          <w:sz w:val="24"/>
          <w:szCs w:val="24"/>
        </w:rPr>
        <w:t>Schroeder.</w:t>
      </w:r>
      <w:r w:rsidRPr="00356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 xml:space="preserve">The Belgrade Forum for a World of Equals,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Živadin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Jovanović</w:t>
      </w:r>
      <w:proofErr w:type="spellEnd"/>
    </w:p>
    <w:p w:rsidR="003564D1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 xml:space="preserve">The Club of Generals and Admirals of Serbia, General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Milomir</w:t>
      </w:r>
      <w:proofErr w:type="spellEnd"/>
      <w:r w:rsidRPr="0035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Miladinović</w:t>
      </w:r>
      <w:proofErr w:type="spellEnd"/>
    </w:p>
    <w:p w:rsidR="00F25BCC" w:rsidRPr="003564D1" w:rsidRDefault="003564D1" w:rsidP="00356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D1">
        <w:rPr>
          <w:rFonts w:ascii="Times New Roman" w:hAnsi="Times New Roman" w:cs="Times New Roman"/>
          <w:sz w:val="24"/>
          <w:szCs w:val="24"/>
        </w:rPr>
        <w:t xml:space="preserve">The Foundation United for the Youth, Prof. Dr. Danica </w:t>
      </w:r>
      <w:proofErr w:type="spellStart"/>
      <w:r w:rsidRPr="003564D1">
        <w:rPr>
          <w:rFonts w:ascii="Times New Roman" w:hAnsi="Times New Roman" w:cs="Times New Roman"/>
          <w:sz w:val="24"/>
          <w:szCs w:val="24"/>
        </w:rPr>
        <w:t>Grujičić</w:t>
      </w:r>
      <w:proofErr w:type="spellEnd"/>
    </w:p>
    <w:sectPr w:rsidR="00F25BCC" w:rsidRPr="003564D1" w:rsidSect="00F2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564D1"/>
    <w:rsid w:val="003564D1"/>
    <w:rsid w:val="00594D94"/>
    <w:rsid w:val="00744C17"/>
    <w:rsid w:val="00A14381"/>
    <w:rsid w:val="00A86D6F"/>
    <w:rsid w:val="00A930F7"/>
    <w:rsid w:val="00F2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Zika</dc:creator>
  <cp:keywords/>
  <dc:description/>
  <cp:lastModifiedBy>Zika</cp:lastModifiedBy>
  <cp:revision>5</cp:revision>
  <dcterms:created xsi:type="dcterms:W3CDTF">2020-03-24T10:59:00Z</dcterms:created>
  <dcterms:modified xsi:type="dcterms:W3CDTF">2020-03-24T11:48:00Z</dcterms:modified>
</cp:coreProperties>
</file>